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31" w:rsidRDefault="00CE2DF1" w:rsidP="00CE2DF1">
      <w:p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Краткая презентация </w:t>
      </w:r>
      <w:r w:rsidR="0040509D">
        <w:rPr>
          <w:b/>
          <w:szCs w:val="28"/>
        </w:rPr>
        <w:t>АОП для детей с ТНР</w:t>
      </w:r>
    </w:p>
    <w:p w:rsidR="00CE2DF1" w:rsidRDefault="00CE2DF1" w:rsidP="00CE2DF1">
      <w:pPr>
        <w:ind w:left="0" w:firstLine="0"/>
        <w:jc w:val="center"/>
        <w:rPr>
          <w:b/>
          <w:szCs w:val="28"/>
        </w:rPr>
      </w:pPr>
    </w:p>
    <w:p w:rsidR="0040509D" w:rsidRPr="0040509D" w:rsidRDefault="0040509D" w:rsidP="0040509D">
      <w:pPr>
        <w:spacing w:after="0" w:line="240" w:lineRule="auto"/>
        <w:ind w:left="0" w:firstLine="851"/>
        <w:rPr>
          <w:rFonts w:eastAsia="Times New Roman"/>
          <w:sz w:val="28"/>
          <w:szCs w:val="28"/>
        </w:rPr>
      </w:pPr>
      <w:r w:rsidRPr="0040509D">
        <w:rPr>
          <w:rFonts w:eastAsia="Times New Roman"/>
          <w:sz w:val="28"/>
          <w:szCs w:val="28"/>
        </w:rPr>
        <w:t>Адаптированная основная образовательная программа для детей с тяжелыми нарушениями речи (ТНР) (далее - Программа) определяет содержание и организацию корекционно-образовательного процесса в комбинированной  группе для детей с тяжелыми нарушениями речи (ТНР) муниципального бюджетного дошкольного образовательного учреждения «Детский сад общеразвивающего вида №2</w:t>
      </w:r>
      <w:r w:rsidR="001B77EA">
        <w:rPr>
          <w:rFonts w:eastAsia="Times New Roman"/>
          <w:sz w:val="28"/>
          <w:szCs w:val="28"/>
        </w:rPr>
        <w:t>3</w:t>
      </w:r>
      <w:r w:rsidRPr="0040509D">
        <w:rPr>
          <w:rFonts w:eastAsia="Times New Roman"/>
          <w:sz w:val="28"/>
          <w:szCs w:val="28"/>
        </w:rPr>
        <w:t xml:space="preserve">  «</w:t>
      </w:r>
      <w:r w:rsidR="001B77EA">
        <w:rPr>
          <w:rFonts w:eastAsia="Times New Roman"/>
          <w:sz w:val="28"/>
          <w:szCs w:val="28"/>
        </w:rPr>
        <w:t>Огонек</w:t>
      </w:r>
      <w:r w:rsidRPr="0040509D">
        <w:rPr>
          <w:rFonts w:eastAsia="Times New Roman"/>
          <w:sz w:val="28"/>
          <w:szCs w:val="28"/>
        </w:rPr>
        <w:t xml:space="preserve">» с приоритетным осуществлением </w:t>
      </w:r>
      <w:r w:rsidR="001B77EA">
        <w:rPr>
          <w:rFonts w:eastAsia="Times New Roman"/>
          <w:sz w:val="28"/>
          <w:szCs w:val="28"/>
        </w:rPr>
        <w:t>физического</w:t>
      </w:r>
      <w:r w:rsidRPr="0040509D">
        <w:rPr>
          <w:rFonts w:eastAsia="Times New Roman"/>
          <w:sz w:val="28"/>
          <w:szCs w:val="28"/>
        </w:rPr>
        <w:t xml:space="preserve"> направления развития воспитанников» города Невинномысска (далее МБДОУ), с детьми дошкольного возраста от 5 до 8 лет.  </w:t>
      </w:r>
    </w:p>
    <w:p w:rsidR="0040509D" w:rsidRPr="0040509D" w:rsidRDefault="0040509D" w:rsidP="0040509D">
      <w:pPr>
        <w:spacing w:after="0"/>
        <w:ind w:left="0" w:firstLine="851"/>
        <w:rPr>
          <w:sz w:val="28"/>
          <w:szCs w:val="28"/>
        </w:rPr>
      </w:pPr>
      <w:r w:rsidRPr="0040509D">
        <w:rPr>
          <w:sz w:val="28"/>
          <w:szCs w:val="28"/>
        </w:rPr>
        <w:t xml:space="preserve">В  ДОУ функционирует 10 групп, контингент детей составляет </w:t>
      </w:r>
      <w:r w:rsidR="001B77EA">
        <w:rPr>
          <w:sz w:val="28"/>
          <w:szCs w:val="28"/>
        </w:rPr>
        <w:t>198</w:t>
      </w:r>
      <w:r w:rsidRPr="0040509D">
        <w:rPr>
          <w:sz w:val="28"/>
          <w:szCs w:val="28"/>
        </w:rPr>
        <w:t xml:space="preserve"> человека, в возрасте с 1 до 7 лет, из них с учетом индивидуальных особенностей развития детей в детском саду сформированы </w:t>
      </w:r>
      <w:r w:rsidR="001B77EA">
        <w:rPr>
          <w:sz w:val="28"/>
          <w:szCs w:val="28"/>
        </w:rPr>
        <w:t>3</w:t>
      </w:r>
      <w:r w:rsidRPr="0040509D">
        <w:rPr>
          <w:sz w:val="28"/>
          <w:szCs w:val="28"/>
        </w:rPr>
        <w:t xml:space="preserve"> комбинированные группы детей с тяжелыми нарушениями речи, в возрасте с 5 до 8 лет.</w:t>
      </w:r>
    </w:p>
    <w:p w:rsidR="0040509D" w:rsidRPr="0040509D" w:rsidRDefault="0040509D" w:rsidP="0040509D">
      <w:pPr>
        <w:pStyle w:val="a4"/>
        <w:tabs>
          <w:tab w:val="left" w:pos="993"/>
        </w:tabs>
        <w:spacing w:after="0" w:line="240" w:lineRule="auto"/>
        <w:ind w:left="0" w:firstLine="851"/>
        <w:rPr>
          <w:sz w:val="28"/>
          <w:szCs w:val="28"/>
        </w:rPr>
      </w:pPr>
      <w:r w:rsidRPr="0040509D">
        <w:rPr>
          <w:rFonts w:eastAsia="Times New Roman"/>
          <w:sz w:val="28"/>
          <w:szCs w:val="28"/>
        </w:rPr>
        <w:t xml:space="preserve"> Программа состоит из обязательной части и части формируемой участниками образовательного процесса. Обе части являются взаимодополняющими.</w:t>
      </w:r>
    </w:p>
    <w:p w:rsidR="0040509D" w:rsidRPr="0040509D" w:rsidRDefault="0040509D" w:rsidP="0040509D">
      <w:pPr>
        <w:shd w:val="clear" w:color="auto" w:fill="FFFFFF"/>
        <w:spacing w:after="0" w:line="240" w:lineRule="auto"/>
        <w:ind w:left="0" w:firstLine="851"/>
        <w:rPr>
          <w:rFonts w:ascii="yandex-sans" w:eastAsia="Times New Roman" w:hAnsi="yandex-sans"/>
          <w:sz w:val="28"/>
          <w:szCs w:val="28"/>
        </w:rPr>
      </w:pPr>
      <w:r w:rsidRPr="0040509D">
        <w:rPr>
          <w:rFonts w:ascii="yandex-sans" w:eastAsia="Times New Roman" w:hAnsi="yandex-sans"/>
          <w:sz w:val="28"/>
          <w:szCs w:val="28"/>
        </w:rPr>
        <w:t>Обязательная часть  разработана  с учетом:</w:t>
      </w:r>
    </w:p>
    <w:p w:rsidR="0040509D" w:rsidRPr="0040509D" w:rsidRDefault="0040509D" w:rsidP="0040509D">
      <w:pPr>
        <w:shd w:val="clear" w:color="auto" w:fill="FFFFFF"/>
        <w:spacing w:after="0" w:line="240" w:lineRule="auto"/>
        <w:ind w:left="0" w:firstLine="851"/>
        <w:rPr>
          <w:rFonts w:ascii="yandex-sans" w:eastAsia="Times New Roman" w:hAnsi="yandex-sans"/>
          <w:sz w:val="28"/>
          <w:szCs w:val="28"/>
        </w:rPr>
      </w:pPr>
      <w:r w:rsidRPr="0040509D">
        <w:rPr>
          <w:rFonts w:ascii="yandex-sans" w:eastAsia="Times New Roman" w:hAnsi="yandex-sans"/>
          <w:sz w:val="28"/>
          <w:szCs w:val="28"/>
        </w:rPr>
        <w:t xml:space="preserve"> - Программы дошкольного образования «От рождения до школы» под редакцией Н.Е. Вераксы, Т.С. Комаровой, М.А. Васильевой;</w:t>
      </w:r>
    </w:p>
    <w:p w:rsidR="0040509D" w:rsidRPr="0040509D" w:rsidRDefault="0040509D" w:rsidP="0040509D">
      <w:pPr>
        <w:shd w:val="clear" w:color="auto" w:fill="FFFFFF"/>
        <w:spacing w:after="0" w:line="240" w:lineRule="auto"/>
        <w:ind w:left="0" w:firstLine="851"/>
        <w:rPr>
          <w:rFonts w:ascii="yandex-sans" w:eastAsia="Times New Roman" w:hAnsi="yandex-sans"/>
          <w:sz w:val="28"/>
          <w:szCs w:val="28"/>
        </w:rPr>
      </w:pPr>
      <w:r w:rsidRPr="0040509D">
        <w:rPr>
          <w:rFonts w:ascii="yandex-sans" w:eastAsia="Times New Roman" w:hAnsi="yandex-sans"/>
          <w:sz w:val="28"/>
          <w:szCs w:val="28"/>
        </w:rPr>
        <w:t>- Адаптированной основной образовательной программы для детей с тяжелыми нарушениями речи (общим недоразвитием речи) с 3 до 7 лет», под ред. Н.В. Нищевой.</w:t>
      </w:r>
    </w:p>
    <w:p w:rsidR="0040509D" w:rsidRPr="0040509D" w:rsidRDefault="0040509D" w:rsidP="0040509D">
      <w:pPr>
        <w:spacing w:after="0" w:line="24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40509D">
        <w:rPr>
          <w:rFonts w:eastAsia="Times New Roman"/>
          <w:sz w:val="28"/>
          <w:szCs w:val="28"/>
          <w:lang w:eastAsia="ru-RU"/>
        </w:rPr>
        <w:t>Часть Программы, формируемая участниками образовательных отношений,  включает в себя:</w:t>
      </w:r>
    </w:p>
    <w:p w:rsidR="0040509D" w:rsidRPr="0040509D" w:rsidRDefault="0040509D" w:rsidP="0040509D">
      <w:pPr>
        <w:spacing w:after="0" w:line="240" w:lineRule="auto"/>
        <w:ind w:left="0" w:firstLine="851"/>
        <w:rPr>
          <w:rFonts w:eastAsia="Times New Roman"/>
          <w:i/>
          <w:sz w:val="28"/>
          <w:szCs w:val="28"/>
          <w:lang w:eastAsia="ru-RU"/>
        </w:rPr>
      </w:pPr>
      <w:r w:rsidRPr="0040509D">
        <w:rPr>
          <w:rFonts w:eastAsia="Times New Roman"/>
          <w:i/>
          <w:sz w:val="28"/>
          <w:szCs w:val="28"/>
          <w:lang w:eastAsia="ru-RU"/>
        </w:rPr>
        <w:t xml:space="preserve">- </w:t>
      </w:r>
      <w:r w:rsidRPr="0040509D">
        <w:rPr>
          <w:rFonts w:eastAsia="Times New Roman"/>
          <w:b/>
          <w:i/>
          <w:sz w:val="28"/>
          <w:szCs w:val="28"/>
          <w:lang w:eastAsia="ru-RU"/>
        </w:rPr>
        <w:t>«Я – ты – мы»</w:t>
      </w:r>
      <w:r w:rsidRPr="0040509D">
        <w:rPr>
          <w:rFonts w:eastAsia="Times New Roman"/>
          <w:i/>
          <w:sz w:val="28"/>
          <w:szCs w:val="28"/>
          <w:lang w:eastAsia="ru-RU"/>
        </w:rPr>
        <w:t xml:space="preserve"> Князева О.Л., Стеркина Р.Б.;</w:t>
      </w:r>
    </w:p>
    <w:p w:rsidR="0040509D" w:rsidRPr="0040509D" w:rsidRDefault="0040509D" w:rsidP="0040509D">
      <w:pPr>
        <w:spacing w:after="0" w:line="240" w:lineRule="auto"/>
        <w:ind w:left="0" w:firstLine="851"/>
        <w:rPr>
          <w:rFonts w:eastAsia="Times New Roman"/>
          <w:i/>
          <w:sz w:val="28"/>
          <w:szCs w:val="28"/>
          <w:lang w:eastAsia="ru-RU"/>
        </w:rPr>
      </w:pPr>
      <w:r w:rsidRPr="0040509D">
        <w:rPr>
          <w:rFonts w:eastAsia="Times New Roman"/>
          <w:i/>
          <w:sz w:val="28"/>
          <w:szCs w:val="28"/>
          <w:lang w:eastAsia="ru-RU"/>
        </w:rPr>
        <w:t>-</w:t>
      </w:r>
      <w:r w:rsidRPr="0040509D"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 w:rsidRPr="0040509D">
        <w:rPr>
          <w:rFonts w:eastAsia="Times New Roman"/>
          <w:b/>
          <w:bCs/>
          <w:i/>
          <w:sz w:val="28"/>
          <w:szCs w:val="28"/>
          <w:lang w:eastAsia="ru-RU"/>
        </w:rPr>
        <w:t>«Театр- Творчество - Дети»</w:t>
      </w:r>
      <w:r w:rsidRPr="0040509D">
        <w:rPr>
          <w:rFonts w:eastAsia="Times New Roman"/>
          <w:bCs/>
          <w:i/>
          <w:sz w:val="28"/>
          <w:szCs w:val="28"/>
          <w:lang w:eastAsia="ru-RU"/>
        </w:rPr>
        <w:t xml:space="preserve"> Сорокина Н.Ф.;</w:t>
      </w:r>
    </w:p>
    <w:p w:rsidR="0040509D" w:rsidRPr="0040509D" w:rsidRDefault="0040509D" w:rsidP="0040509D">
      <w:pPr>
        <w:spacing w:after="0" w:line="240" w:lineRule="auto"/>
        <w:ind w:left="0" w:firstLine="851"/>
        <w:rPr>
          <w:rFonts w:eastAsia="Times New Roman"/>
          <w:bCs/>
          <w:i/>
          <w:sz w:val="28"/>
          <w:szCs w:val="28"/>
          <w:lang w:eastAsia="ru-RU"/>
        </w:rPr>
      </w:pPr>
      <w:r w:rsidRPr="0040509D">
        <w:rPr>
          <w:rFonts w:eastAsia="Times New Roman"/>
          <w:bCs/>
          <w:i/>
          <w:sz w:val="28"/>
          <w:szCs w:val="28"/>
          <w:lang w:eastAsia="ru-RU"/>
        </w:rPr>
        <w:t xml:space="preserve">- </w:t>
      </w:r>
      <w:r w:rsidRPr="0040509D">
        <w:rPr>
          <w:rFonts w:eastAsia="Times New Roman"/>
          <w:b/>
          <w:bCs/>
          <w:i/>
          <w:sz w:val="28"/>
          <w:szCs w:val="28"/>
          <w:lang w:eastAsia="ru-RU"/>
        </w:rPr>
        <w:t>«Основы безопасности детей дошкольного возраста»</w:t>
      </w:r>
      <w:r w:rsidRPr="0040509D">
        <w:rPr>
          <w:rFonts w:eastAsia="Times New Roman"/>
          <w:bCs/>
          <w:i/>
          <w:sz w:val="28"/>
          <w:szCs w:val="28"/>
          <w:lang w:eastAsia="ru-RU"/>
        </w:rPr>
        <w:t xml:space="preserve"> Авдеева Н.Н., Князева О.Л., Стеркина Р.Б.;</w:t>
      </w:r>
    </w:p>
    <w:p w:rsidR="0040509D" w:rsidRPr="0040509D" w:rsidRDefault="0040509D" w:rsidP="0040509D">
      <w:pPr>
        <w:spacing w:after="0" w:line="240" w:lineRule="auto"/>
        <w:ind w:left="0" w:firstLine="851"/>
        <w:rPr>
          <w:bCs/>
          <w:i/>
          <w:sz w:val="28"/>
          <w:szCs w:val="28"/>
        </w:rPr>
      </w:pPr>
      <w:r w:rsidRPr="0040509D">
        <w:rPr>
          <w:bCs/>
          <w:i/>
          <w:sz w:val="28"/>
          <w:szCs w:val="28"/>
        </w:rPr>
        <w:t xml:space="preserve">- </w:t>
      </w:r>
      <w:r w:rsidRPr="0040509D">
        <w:rPr>
          <w:b/>
          <w:bCs/>
          <w:i/>
          <w:sz w:val="28"/>
          <w:szCs w:val="28"/>
        </w:rPr>
        <w:t>«Региональная культура, как средство патриотического воспитания детей дошкольного возраста»</w:t>
      </w:r>
      <w:r w:rsidRPr="0040509D">
        <w:rPr>
          <w:bCs/>
          <w:i/>
          <w:sz w:val="28"/>
          <w:szCs w:val="28"/>
        </w:rPr>
        <w:t xml:space="preserve"> Литвинова Р.М.;</w:t>
      </w:r>
    </w:p>
    <w:p w:rsidR="0040509D" w:rsidRPr="0040509D" w:rsidRDefault="0040509D" w:rsidP="0040509D">
      <w:pPr>
        <w:spacing w:after="0" w:line="240" w:lineRule="auto"/>
        <w:ind w:left="0" w:firstLine="851"/>
        <w:rPr>
          <w:rFonts w:eastAsia="Times New Roman"/>
          <w:i/>
          <w:sz w:val="28"/>
          <w:szCs w:val="28"/>
          <w:lang w:eastAsia="ru-RU"/>
        </w:rPr>
      </w:pPr>
      <w:r w:rsidRPr="0040509D">
        <w:rPr>
          <w:bCs/>
          <w:i/>
          <w:sz w:val="28"/>
          <w:szCs w:val="28"/>
        </w:rPr>
        <w:t>- «</w:t>
      </w:r>
      <w:r w:rsidRPr="0040509D">
        <w:rPr>
          <w:b/>
          <w:bCs/>
          <w:i/>
          <w:sz w:val="28"/>
          <w:szCs w:val="28"/>
        </w:rPr>
        <w:t>Приключение кота Белобока, или экономика для малышей»</w:t>
      </w:r>
      <w:r w:rsidRPr="0040509D">
        <w:rPr>
          <w:bCs/>
          <w:i/>
          <w:sz w:val="28"/>
          <w:szCs w:val="28"/>
        </w:rPr>
        <w:t>, С.В.Герасименко, Е.А. Маркушевская.</w:t>
      </w:r>
    </w:p>
    <w:p w:rsidR="0040509D" w:rsidRPr="0040509D" w:rsidRDefault="0040509D" w:rsidP="0040509D">
      <w:pPr>
        <w:spacing w:after="0" w:line="240" w:lineRule="auto"/>
        <w:ind w:left="0" w:firstLine="851"/>
        <w:rPr>
          <w:sz w:val="28"/>
          <w:szCs w:val="28"/>
        </w:rPr>
      </w:pPr>
      <w:r w:rsidRPr="0040509D">
        <w:rPr>
          <w:sz w:val="28"/>
          <w:szCs w:val="28"/>
        </w:rPr>
        <w:t xml:space="preserve">Программа      направлена      на  создание     социальной     ситуации     развития     дошкольников,  социальных  и  материальных  условий,  открывающих  возможности  позитивной  социализации  ребенка,   формирования   у   него   доверия   к   миру,   к   людям   и   к   себе,   его   личностного   и  познавательного   развития,   развития   инициативы   и   творческих   способностей   посредством  культуросообразных и возрастосообразных видов деятельности в сотрудничестве со взрослыми  и другими детьми, а также на обеспечение здоровья и безопасности детей.  </w:t>
      </w:r>
    </w:p>
    <w:p w:rsidR="00CE2DF1" w:rsidRPr="0040509D" w:rsidRDefault="00CE2DF1" w:rsidP="00CE2DF1">
      <w:pPr>
        <w:ind w:left="0" w:right="-143" w:firstLine="851"/>
        <w:rPr>
          <w:b/>
          <w:sz w:val="28"/>
          <w:szCs w:val="28"/>
        </w:rPr>
      </w:pPr>
      <w:r w:rsidRPr="0040509D">
        <w:rPr>
          <w:rFonts w:eastAsia="Times New Roman"/>
          <w:b/>
          <w:bCs/>
          <w:sz w:val="28"/>
          <w:szCs w:val="28"/>
          <w:lang w:eastAsia="ru-RU"/>
        </w:rPr>
        <w:t xml:space="preserve">Взаимодействие педагогического коллектива с семьями </w:t>
      </w:r>
      <w:r w:rsidRPr="0040509D">
        <w:rPr>
          <w:b/>
          <w:sz w:val="28"/>
          <w:szCs w:val="28"/>
        </w:rPr>
        <w:t xml:space="preserve"> </w:t>
      </w:r>
      <w:r w:rsidRPr="0040509D">
        <w:rPr>
          <w:rFonts w:eastAsia="Times New Roman"/>
          <w:b/>
          <w:bCs/>
          <w:sz w:val="28"/>
          <w:szCs w:val="28"/>
          <w:lang w:eastAsia="ru-RU"/>
        </w:rPr>
        <w:t>дошкольников</w:t>
      </w:r>
      <w:r w:rsidRPr="0040509D">
        <w:rPr>
          <w:b/>
          <w:sz w:val="28"/>
          <w:szCs w:val="28"/>
        </w:rPr>
        <w:t>.</w:t>
      </w:r>
    </w:p>
    <w:p w:rsidR="0040509D" w:rsidRPr="0040509D" w:rsidRDefault="0040509D" w:rsidP="0040509D">
      <w:pPr>
        <w:autoSpaceDE w:val="0"/>
        <w:autoSpaceDN w:val="0"/>
        <w:adjustRightInd w:val="0"/>
        <w:spacing w:after="0" w:line="240" w:lineRule="auto"/>
        <w:ind w:left="0" w:firstLine="851"/>
        <w:rPr>
          <w:bCs/>
          <w:sz w:val="28"/>
          <w:szCs w:val="28"/>
        </w:rPr>
      </w:pPr>
      <w:r w:rsidRPr="0040509D">
        <w:rPr>
          <w:bCs/>
          <w:sz w:val="28"/>
          <w:szCs w:val="28"/>
        </w:rPr>
        <w:t xml:space="preserve">В соответствии с ФЗ «Об образовании в Российской Федерации» родители являются не только равноправными, но и равноответственными </w:t>
      </w:r>
      <w:r w:rsidRPr="0040509D">
        <w:rPr>
          <w:bCs/>
          <w:sz w:val="28"/>
          <w:szCs w:val="28"/>
        </w:rPr>
        <w:lastRenderedPageBreak/>
        <w:t>участниками образовательного процесса. Семья – социальный микромир, отражающий в себе всю совокупность общественных отношений: к труду, событиям внутренней и международной жизни, культуре, друг к другу, порядку в доме, семейному бюджету и хозяйству, книге, соседям, друзьям, природе и животным. Семья – первичный коллектив, который даёт человеку представления о жизненных целях и ценностях. В семье ребёнок получает первые практические навыки применения этих представлений во взаимоотношениях с другими людьми, усваивает нормы, которые регулируют поведение в различных ситуациях повседневного общения. В процессе семейного воспитания у детей вырабатываются привычки поведения и критерии оценки добра и зла, допустимого и порицаемого, справедливого и несправедливого.</w:t>
      </w:r>
    </w:p>
    <w:p w:rsidR="00CE2DF1" w:rsidRPr="00CE2DF1" w:rsidRDefault="00CE2DF1" w:rsidP="0040509D">
      <w:pPr>
        <w:ind w:left="0" w:right="-143" w:firstLine="851"/>
        <w:rPr>
          <w:b/>
          <w:szCs w:val="28"/>
        </w:rPr>
      </w:pPr>
    </w:p>
    <w:sectPr w:rsidR="00CE2DF1" w:rsidRPr="00CE2DF1" w:rsidSect="003451D8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B45" w:rsidRDefault="00982B45" w:rsidP="00BB65FB">
      <w:pPr>
        <w:spacing w:after="0" w:line="240" w:lineRule="auto"/>
      </w:pPr>
      <w:r>
        <w:separator/>
      </w:r>
    </w:p>
  </w:endnote>
  <w:endnote w:type="continuationSeparator" w:id="1">
    <w:p w:rsidR="00982B45" w:rsidRDefault="00982B45" w:rsidP="00BB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B45" w:rsidRDefault="00982B45" w:rsidP="00BB65FB">
      <w:pPr>
        <w:spacing w:after="0" w:line="240" w:lineRule="auto"/>
      </w:pPr>
      <w:r>
        <w:separator/>
      </w:r>
    </w:p>
  </w:footnote>
  <w:footnote w:type="continuationSeparator" w:id="1">
    <w:p w:rsidR="00982B45" w:rsidRDefault="00982B45" w:rsidP="00BB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6EC"/>
    <w:multiLevelType w:val="hybridMultilevel"/>
    <w:tmpl w:val="3A08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3D3"/>
    <w:multiLevelType w:val="hybridMultilevel"/>
    <w:tmpl w:val="E948F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A38FE"/>
    <w:multiLevelType w:val="hybridMultilevel"/>
    <w:tmpl w:val="295CFB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916F6C"/>
    <w:multiLevelType w:val="hybridMultilevel"/>
    <w:tmpl w:val="A992EC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E778F1"/>
    <w:multiLevelType w:val="hybridMultilevel"/>
    <w:tmpl w:val="063CA332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12D11"/>
    <w:multiLevelType w:val="hybridMultilevel"/>
    <w:tmpl w:val="5312476A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06818"/>
    <w:multiLevelType w:val="hybridMultilevel"/>
    <w:tmpl w:val="440C0442"/>
    <w:lvl w:ilvl="0" w:tplc="4AEC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CE701B"/>
    <w:multiLevelType w:val="hybridMultilevel"/>
    <w:tmpl w:val="3BF6D3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B26953"/>
    <w:multiLevelType w:val="hybridMultilevel"/>
    <w:tmpl w:val="B8261D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B764EB"/>
    <w:multiLevelType w:val="hybridMultilevel"/>
    <w:tmpl w:val="D026F0E8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A218F"/>
    <w:multiLevelType w:val="hybridMultilevel"/>
    <w:tmpl w:val="F974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04EBB"/>
    <w:multiLevelType w:val="hybridMultilevel"/>
    <w:tmpl w:val="EAFC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E5F3F"/>
    <w:multiLevelType w:val="hybridMultilevel"/>
    <w:tmpl w:val="6B32C664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21F"/>
    <w:rsid w:val="000151D4"/>
    <w:rsid w:val="00052566"/>
    <w:rsid w:val="00097AA1"/>
    <w:rsid w:val="000A4F4A"/>
    <w:rsid w:val="000B4ECC"/>
    <w:rsid w:val="000C7A04"/>
    <w:rsid w:val="000E2B21"/>
    <w:rsid w:val="00197014"/>
    <w:rsid w:val="001B77EA"/>
    <w:rsid w:val="001D6E08"/>
    <w:rsid w:val="001E6261"/>
    <w:rsid w:val="001F10BB"/>
    <w:rsid w:val="00211F5F"/>
    <w:rsid w:val="002A20EA"/>
    <w:rsid w:val="002C24B1"/>
    <w:rsid w:val="003451D8"/>
    <w:rsid w:val="00345346"/>
    <w:rsid w:val="00361696"/>
    <w:rsid w:val="00385417"/>
    <w:rsid w:val="0040509D"/>
    <w:rsid w:val="0041263F"/>
    <w:rsid w:val="00425BBA"/>
    <w:rsid w:val="0043718E"/>
    <w:rsid w:val="004460F9"/>
    <w:rsid w:val="004742A3"/>
    <w:rsid w:val="00581E47"/>
    <w:rsid w:val="005B2445"/>
    <w:rsid w:val="00625D78"/>
    <w:rsid w:val="00626430"/>
    <w:rsid w:val="0064555E"/>
    <w:rsid w:val="006F4C0F"/>
    <w:rsid w:val="007745D2"/>
    <w:rsid w:val="00806845"/>
    <w:rsid w:val="0083491C"/>
    <w:rsid w:val="00844B6A"/>
    <w:rsid w:val="00865DAB"/>
    <w:rsid w:val="0088263C"/>
    <w:rsid w:val="00894286"/>
    <w:rsid w:val="008A0928"/>
    <w:rsid w:val="008B20D9"/>
    <w:rsid w:val="00961094"/>
    <w:rsid w:val="00982B45"/>
    <w:rsid w:val="009A09E1"/>
    <w:rsid w:val="00AC00D6"/>
    <w:rsid w:val="00AC2256"/>
    <w:rsid w:val="00B02F36"/>
    <w:rsid w:val="00B26731"/>
    <w:rsid w:val="00B9717A"/>
    <w:rsid w:val="00BB65FB"/>
    <w:rsid w:val="00C26AB8"/>
    <w:rsid w:val="00CA13EB"/>
    <w:rsid w:val="00CD6CB8"/>
    <w:rsid w:val="00CE2DF1"/>
    <w:rsid w:val="00D23620"/>
    <w:rsid w:val="00D54EB0"/>
    <w:rsid w:val="00D62258"/>
    <w:rsid w:val="00D92EE6"/>
    <w:rsid w:val="00D971D6"/>
    <w:rsid w:val="00DA210C"/>
    <w:rsid w:val="00DB56C0"/>
    <w:rsid w:val="00DC611D"/>
    <w:rsid w:val="00DF0662"/>
    <w:rsid w:val="00E30537"/>
    <w:rsid w:val="00E67BD8"/>
    <w:rsid w:val="00F06554"/>
    <w:rsid w:val="00F13B42"/>
    <w:rsid w:val="00F451E2"/>
    <w:rsid w:val="00F85A0C"/>
    <w:rsid w:val="00FC021F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04"/>
    <w:pPr>
      <w:spacing w:after="3"/>
      <w:ind w:left="5880" w:right="310" w:hanging="4"/>
      <w:jc w:val="both"/>
    </w:pPr>
    <w:rPr>
      <w:rFonts w:ascii="Times New Roman" w:hAnsi="Times New Roman"/>
      <w:color w:val="000000"/>
      <w:sz w:val="26"/>
    </w:rPr>
  </w:style>
  <w:style w:type="paragraph" w:styleId="1">
    <w:name w:val="heading 1"/>
    <w:next w:val="a"/>
    <w:link w:val="10"/>
    <w:unhideWhenUsed/>
    <w:qFormat/>
    <w:rsid w:val="000C7A04"/>
    <w:pPr>
      <w:keepNext/>
      <w:keepLines/>
      <w:spacing w:after="303"/>
      <w:ind w:left="10" w:right="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7A04"/>
    <w:rPr>
      <w:rFonts w:ascii="Times New Roman" w:eastAsia="Times New Roman" w:hAnsi="Times New Roman" w:cs="Times New Roman"/>
      <w:b/>
      <w:color w:val="000000"/>
      <w:sz w:val="26"/>
    </w:rPr>
  </w:style>
  <w:style w:type="table" w:styleId="a3">
    <w:name w:val="Table Grid"/>
    <w:basedOn w:val="a1"/>
    <w:uiPriority w:val="39"/>
    <w:rsid w:val="000E2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2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B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65FB"/>
    <w:rPr>
      <w:rFonts w:ascii="Times New Roman" w:hAnsi="Times New Roman"/>
      <w:color w:val="000000"/>
      <w:sz w:val="26"/>
    </w:rPr>
  </w:style>
  <w:style w:type="paragraph" w:styleId="a7">
    <w:name w:val="footer"/>
    <w:basedOn w:val="a"/>
    <w:link w:val="a8"/>
    <w:uiPriority w:val="99"/>
    <w:semiHidden/>
    <w:unhideWhenUsed/>
    <w:rsid w:val="00BB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65FB"/>
    <w:rPr>
      <w:rFonts w:ascii="Times New Roman" w:hAnsi="Times New Roman"/>
      <w:color w:val="000000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CE2D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70C1-AB1B-4EA7-B644-BF3B8ED1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4</cp:revision>
  <cp:lastPrinted>2021-05-14T12:29:00Z</cp:lastPrinted>
  <dcterms:created xsi:type="dcterms:W3CDTF">2021-06-18T09:58:00Z</dcterms:created>
  <dcterms:modified xsi:type="dcterms:W3CDTF">2022-04-14T14:20:00Z</dcterms:modified>
</cp:coreProperties>
</file>